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F977F6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 xml:space="preserve">nr </w:t>
      </w:r>
      <w:r w:rsidR="00F977F6" w:rsidRPr="00F977F6">
        <w:rPr>
          <w:rFonts w:ascii="Arial Narrow" w:hAnsi="Arial Narrow"/>
          <w:b/>
          <w:i/>
          <w:sz w:val="20"/>
          <w:szCs w:val="20"/>
        </w:rPr>
        <w:t>02</w:t>
      </w:r>
      <w:r w:rsidR="00D55D7B" w:rsidRPr="00F977F6">
        <w:rPr>
          <w:rFonts w:ascii="Arial Narrow" w:hAnsi="Arial Narrow"/>
          <w:b/>
          <w:i/>
          <w:sz w:val="20"/>
          <w:szCs w:val="20"/>
        </w:rPr>
        <w:t xml:space="preserve">/POIR/CBR/2018 </w:t>
      </w:r>
      <w:r w:rsidRPr="00F977F6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F977F6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F977F6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B67349" w:rsidRDefault="000F275D" w:rsidP="00B67349">
      <w:pPr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</w:p>
    <w:p w:rsidR="000524BF" w:rsidRPr="00B67349" w:rsidRDefault="000524BF" w:rsidP="00BE6854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042916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>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Tel.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  <w:r w:rsidR="0062038E" w:rsidRPr="00042916">
        <w:rPr>
          <w:rFonts w:ascii="Arial Narrow" w:hAnsi="Arial Narrow" w:cs="Arial"/>
          <w:szCs w:val="20"/>
        </w:rPr>
        <w:t>….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Fax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E-mail: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NIP 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EB50F3">
        <w:rPr>
          <w:rFonts w:ascii="Arial Narrow" w:hAnsi="Arial Narrow" w:cs="Arial"/>
          <w:szCs w:val="20"/>
        </w:rPr>
        <w:t>Oferenta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BE6854" w:rsidRDefault="00BE6854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BE6854" w:rsidRDefault="00D37A9D" w:rsidP="008F1F01">
      <w:pPr>
        <w:tabs>
          <w:tab w:val="left" w:pos="0"/>
        </w:tabs>
        <w:ind w:left="0" w:firstLine="0"/>
        <w:rPr>
          <w:rFonts w:ascii="Arial Narrow" w:eastAsia="Times New Roman" w:hAnsi="Arial Narrow" w:cs="Times New Roman"/>
          <w:b/>
          <w:szCs w:val="20"/>
        </w:rPr>
      </w:pPr>
      <w:r w:rsidRPr="009B1640">
        <w:rPr>
          <w:rFonts w:ascii="Arial Narrow" w:eastAsia="Times New Roman" w:hAnsi="Arial Narrow"/>
          <w:szCs w:val="20"/>
        </w:rPr>
        <w:t xml:space="preserve">dostawa, montaż i uruchomienie nowego, kompletnego </w:t>
      </w:r>
      <w:r w:rsidRPr="009B1640">
        <w:rPr>
          <w:rFonts w:ascii="Arial Narrow" w:eastAsia="Times New Roman" w:hAnsi="Arial Narrow" w:cs="Times New Roman"/>
          <w:b/>
          <w:szCs w:val="20"/>
        </w:rPr>
        <w:t xml:space="preserve">systemu składowania i dozowania surowców i dodatków suchych na potrzeby linii półprzemysłowej o wydajności 1000 kg/h </w:t>
      </w:r>
      <w:r w:rsidRPr="009B1640">
        <w:rPr>
          <w:rFonts w:ascii="Arial Narrow" w:eastAsia="Times New Roman" w:hAnsi="Arial Narrow" w:cs="Times New Roman"/>
          <w:szCs w:val="20"/>
        </w:rPr>
        <w:t xml:space="preserve">wraz z </w:t>
      </w:r>
      <w:r w:rsidRPr="009B1640">
        <w:rPr>
          <w:rFonts w:ascii="Arial Narrow" w:hAnsi="Arial Narrow"/>
          <w:szCs w:val="20"/>
        </w:rPr>
        <w:t>dostarczeniem dokumentacji urządzeń i przeprowadzeniem instruktażu rozruchowego i eksploatacyjnego</w:t>
      </w:r>
      <w:r w:rsidRPr="009B1640">
        <w:rPr>
          <w:rFonts w:ascii="Arial Narrow" w:eastAsia="Times New Roman" w:hAnsi="Arial Narrow" w:cs="Times New Roman"/>
          <w:b/>
          <w:szCs w:val="20"/>
        </w:rPr>
        <w:t>.</w:t>
      </w:r>
    </w:p>
    <w:p w:rsidR="00D37A9D" w:rsidRPr="00B67349" w:rsidRDefault="00D37A9D" w:rsidP="008F1F01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0524BF" w:rsidRDefault="00EC33F6" w:rsidP="00EB50F3">
      <w:pPr>
        <w:pStyle w:val="Akapitzlist"/>
        <w:numPr>
          <w:ilvl w:val="0"/>
          <w:numId w:val="40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EB50F3">
        <w:rPr>
          <w:rFonts w:ascii="Arial Narrow" w:hAnsi="Arial Narrow" w:cs="Arial"/>
          <w:szCs w:val="20"/>
        </w:rPr>
        <w:t>P</w:t>
      </w:r>
      <w:r w:rsidR="000524BF" w:rsidRPr="00EB50F3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EB50F3">
        <w:rPr>
          <w:rFonts w:ascii="Arial Narrow" w:hAnsi="Arial Narrow" w:cs="Arial"/>
          <w:szCs w:val="20"/>
        </w:rPr>
        <w:t>Zapytaniu ofertowym</w:t>
      </w:r>
      <w:r w:rsidR="000524BF" w:rsidRPr="00EB50F3">
        <w:rPr>
          <w:rFonts w:ascii="Arial Narrow" w:hAnsi="Arial Narrow" w:cs="Arial"/>
          <w:szCs w:val="20"/>
        </w:rPr>
        <w:t xml:space="preserve"> składam poniższą ofertę:</w:t>
      </w:r>
    </w:p>
    <w:p w:rsidR="00F977F6" w:rsidRDefault="00F977F6" w:rsidP="00F977F6">
      <w:pPr>
        <w:tabs>
          <w:tab w:val="left" w:pos="0"/>
        </w:tabs>
        <w:ind w:left="14" w:firstLine="0"/>
        <w:rPr>
          <w:rFonts w:ascii="Arial Narrow" w:hAnsi="Arial Narrow" w:cs="Arial"/>
          <w:b/>
          <w:szCs w:val="20"/>
        </w:rPr>
      </w:pPr>
    </w:p>
    <w:p w:rsidR="00D37A9D" w:rsidRDefault="00F977F6" w:rsidP="00F977F6">
      <w:pPr>
        <w:pStyle w:val="Akapitzlist"/>
        <w:numPr>
          <w:ilvl w:val="0"/>
          <w:numId w:val="42"/>
        </w:num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F977F6">
        <w:rPr>
          <w:rFonts w:ascii="Arial Narrow" w:hAnsi="Arial Narrow" w:cs="Arial"/>
          <w:b/>
          <w:szCs w:val="20"/>
        </w:rPr>
        <w:t>PARAMETRY OFEROWANE</w:t>
      </w:r>
    </w:p>
    <w:p w:rsidR="000D0CDE" w:rsidRDefault="000D0CDE" w:rsidP="000D0CDE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0D0CDE" w:rsidRDefault="000D0CDE" w:rsidP="000D0CDE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tbl>
      <w:tblPr>
        <w:tblW w:w="8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5289"/>
        <w:gridCol w:w="1362"/>
        <w:gridCol w:w="1559"/>
      </w:tblGrid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</w:rPr>
            </w:pPr>
            <w:bookmarkStart w:id="0" w:name="_GoBack" w:colFirst="2" w:colLast="2"/>
            <w:r w:rsidRPr="009B1640">
              <w:rPr>
                <w:rFonts w:ascii="Arial Narrow" w:eastAsia="Times New Roman" w:hAnsi="Arial Narrow" w:cs="Times New Roman"/>
                <w:b/>
                <w:bCs/>
                <w:szCs w:val="20"/>
              </w:rPr>
              <w:t>Lp.</w:t>
            </w: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/>
                <w:bCs/>
                <w:szCs w:val="20"/>
              </w:rPr>
              <w:t>Parametry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/>
                <w:bCs/>
                <w:szCs w:val="20"/>
              </w:rPr>
              <w:t>Wartość wymagana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0"/>
              </w:rPr>
              <w:t>Wartość oferowana</w:t>
            </w: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Wydajność urządzeń do magazynowania i dozowania surowców sypkich typu mąka pszenna/ żytnia i inne pokrywająca zapotrzebowanie linii o wydajności 1000 kg/h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System załadunku silosów z filtrami metalowymi na </w:t>
            </w:r>
            <w:proofErr w:type="spellStart"/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kroćcach</w:t>
            </w:r>
            <w:proofErr w:type="spellEnd"/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 i zaworami automatycznie odcinającymi załadunek np. w przypadku wzrostu ciśnienia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Ilość silosów na mąkę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Pojemność silosów na mąkę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minimum 28 ton każdy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Silosy stalowe wyposażone w dno stożkowe z wibratorem, wagi do ciągłego monitorowania masy surowca i włazy do inspekcji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Przepustnica na wyjściu z każdego</w:t>
            </w:r>
            <w:r>
              <w:rPr>
                <w:rFonts w:ascii="Arial Narrow" w:eastAsia="Times New Roman" w:hAnsi="Arial Narrow" w:cs="Times New Roman"/>
                <w:bCs/>
                <w:szCs w:val="20"/>
              </w:rPr>
              <w:t xml:space="preserve"> z 3</w:t>
            </w:r>
            <w:r w:rsidR="00B06FDF">
              <w:rPr>
                <w:rFonts w:ascii="Arial Narrow" w:eastAsia="Times New Roman" w:hAnsi="Arial Narrow" w:cs="Times New Roman"/>
                <w:bCs/>
                <w:szCs w:val="20"/>
              </w:rPr>
              <w:t xml:space="preserve"> silosów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Każdy silos wyposażony w jedno wyjście do dystrybutora surowca pod spodem. Z każdego dystrybutora, wyposażonego w otwór rewizyjny, 3 wyjścia.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Cs w:val="20"/>
              </w:rPr>
              <w:t>Ilość zaworów</w:t>
            </w: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 o wydajnoś</w:t>
            </w:r>
            <w:r>
              <w:rPr>
                <w:rFonts w:ascii="Arial Narrow" w:eastAsia="Times New Roman" w:hAnsi="Arial Narrow" w:cs="Times New Roman"/>
                <w:bCs/>
                <w:szCs w:val="20"/>
              </w:rPr>
              <w:t>ci co najmniej 800 kg/h podających</w:t>
            </w: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 surowce z dystrybutora do linii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Cs w:val="20"/>
              </w:rPr>
              <w:t>Ilość zaworów</w:t>
            </w: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 o wydajnośc</w:t>
            </w:r>
            <w:r>
              <w:rPr>
                <w:rFonts w:ascii="Arial Narrow" w:eastAsia="Times New Roman" w:hAnsi="Arial Narrow" w:cs="Times New Roman"/>
                <w:bCs/>
                <w:szCs w:val="20"/>
              </w:rPr>
              <w:t>i co najmniej 1300 kg/h podających</w:t>
            </w: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 surowce z dystrybutora do linii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Ilość kompletnych stacji do rozładunku big-</w:t>
            </w:r>
            <w:proofErr w:type="spellStart"/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bagów</w:t>
            </w:r>
            <w:proofErr w:type="spellEnd"/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 wyposażonych w 3 wyjścia każda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Cs w:val="20"/>
              </w:rPr>
              <w:t>Ilość zaworów</w:t>
            </w: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 o wydajności co najmniej 800 kg/h do podania surowców ze stacji big-</w:t>
            </w:r>
            <w:proofErr w:type="spellStart"/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bag</w:t>
            </w:r>
            <w:proofErr w:type="spellEnd"/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 do linii 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Cs w:val="20"/>
              </w:rPr>
              <w:t>Ilość zaworów</w:t>
            </w: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 o wydajności co najmniej 1300 kg/h do podania surowców ze stacji big-</w:t>
            </w:r>
            <w:proofErr w:type="spellStart"/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bag</w:t>
            </w:r>
            <w:proofErr w:type="spellEnd"/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 do linii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Wydajność stacji big-</w:t>
            </w:r>
            <w:proofErr w:type="spellStart"/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bag</w:t>
            </w:r>
            <w:proofErr w:type="spellEnd"/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 od minimum 10% do 100% wydajności linii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Ilość koszy zasypowych do dodatków dozowanych w przedziale 1÷10% wydajności linii (dokładność </w:t>
            </w:r>
            <w:proofErr w:type="spellStart"/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nastawu</w:t>
            </w:r>
            <w:proofErr w:type="spellEnd"/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 co najmniej 0,1 kg) 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Każdy z koszy zasypowych wyposażony w urządzanie mieszająco-rozdrabniające wspomagające zejście produktu</w:t>
            </w:r>
            <w:r w:rsidRPr="009B1640" w:rsidDel="001E2E38">
              <w:rPr>
                <w:rFonts w:ascii="Arial Narrow" w:eastAsia="Times New Roman" w:hAnsi="Arial Narrow" w:cs="Times New Roman"/>
                <w:bCs/>
                <w:szCs w:val="20"/>
              </w:rPr>
              <w:t xml:space="preserve"> </w:t>
            </w: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– zapewniające ciągłość podawania surowca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 xml:space="preserve">Ilość koszy zasypowych do dodatków (mikroskładników) dozowanych w przedziale od 0,1 do 3% wydajności linii 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Kosz zasypowy do dodatków (mikroskładników) wyposażony w urządzenie wspomagające zejście produktu – zapewniające ciągłość podawania surowca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Przesiewacz do surowców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System rozładunku silosów i podawania mąki do mieszałki wraz z kompresorem. Praca systemu w podciśnieniu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System wagowy podawania wszystkich składników i ich odpowiednie wymieszanie przed wprowadzeniem do zbiornika buforowego nad mieszałką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Zbiornik buforowy nad mieszałką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Instalacja elektryczna i komputerowy system sterowania transportem surowców zmieszanych w różnym stosunku wagowym z możliwością rozbudowy układu o 2 kolejne linie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tr w:rsidR="000D0CDE" w:rsidRPr="009B1640" w:rsidTr="000D0CDE">
        <w:trPr>
          <w:trHeight w:val="391"/>
          <w:jc w:val="center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0D0CD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5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Możliwa rozbudowa systemu do magazynowania i dozowania surowców sypkich o 2 kolejne linie ( o wydajności co najmniej 600 kg/h każda)</w:t>
            </w:r>
          </w:p>
        </w:tc>
        <w:tc>
          <w:tcPr>
            <w:tcW w:w="1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D0CDE" w:rsidRPr="009B1640" w:rsidRDefault="000D0CDE" w:rsidP="00E81C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Cs w:val="20"/>
              </w:rPr>
            </w:pPr>
            <w:r w:rsidRPr="009B1640">
              <w:rPr>
                <w:rFonts w:ascii="Arial Narrow" w:eastAsia="Times New Roman" w:hAnsi="Arial Narrow" w:cs="Times New Roman"/>
                <w:bCs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D0CDE" w:rsidRPr="009B1640" w:rsidRDefault="000D0CDE" w:rsidP="0044405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</w:rPr>
            </w:pPr>
          </w:p>
        </w:tc>
      </w:tr>
      <w:bookmarkEnd w:id="0"/>
    </w:tbl>
    <w:p w:rsidR="00F977F6" w:rsidRDefault="00F977F6" w:rsidP="00D37A9D">
      <w:pPr>
        <w:tabs>
          <w:tab w:val="left" w:pos="0"/>
        </w:tabs>
        <w:ind w:left="0" w:firstLine="0"/>
        <w:rPr>
          <w:rFonts w:ascii="Arial Narrow" w:hAnsi="Arial Narrow" w:cs="Arial"/>
          <w:b/>
          <w:szCs w:val="20"/>
        </w:rPr>
      </w:pPr>
    </w:p>
    <w:p w:rsidR="000D0CDE" w:rsidRDefault="000D0CDE" w:rsidP="00D37A9D">
      <w:pPr>
        <w:tabs>
          <w:tab w:val="left" w:pos="0"/>
        </w:tabs>
        <w:ind w:left="0" w:firstLine="0"/>
        <w:rPr>
          <w:rFonts w:ascii="Arial Narrow" w:hAnsi="Arial Narrow" w:cs="Arial"/>
          <w:b/>
          <w:szCs w:val="20"/>
        </w:rPr>
      </w:pPr>
    </w:p>
    <w:p w:rsidR="000D0CDE" w:rsidRDefault="000D0CDE" w:rsidP="00D37A9D">
      <w:pPr>
        <w:tabs>
          <w:tab w:val="left" w:pos="0"/>
        </w:tabs>
        <w:ind w:left="0" w:firstLine="0"/>
        <w:rPr>
          <w:rFonts w:ascii="Arial Narrow" w:hAnsi="Arial Narrow" w:cs="Arial"/>
          <w:b/>
          <w:szCs w:val="20"/>
        </w:rPr>
      </w:pPr>
    </w:p>
    <w:p w:rsidR="000D0CDE" w:rsidRDefault="000D0CDE" w:rsidP="00D37A9D">
      <w:pPr>
        <w:tabs>
          <w:tab w:val="left" w:pos="0"/>
        </w:tabs>
        <w:ind w:left="0" w:firstLine="0"/>
        <w:rPr>
          <w:rFonts w:ascii="Arial Narrow" w:hAnsi="Arial Narrow" w:cs="Arial"/>
          <w:b/>
          <w:szCs w:val="20"/>
        </w:rPr>
      </w:pPr>
    </w:p>
    <w:p w:rsidR="000D0CDE" w:rsidRDefault="000D0CDE" w:rsidP="00D37A9D">
      <w:pPr>
        <w:tabs>
          <w:tab w:val="left" w:pos="0"/>
        </w:tabs>
        <w:ind w:left="0" w:firstLine="0"/>
        <w:rPr>
          <w:rFonts w:ascii="Arial Narrow" w:hAnsi="Arial Narrow" w:cs="Arial"/>
          <w:b/>
          <w:szCs w:val="20"/>
        </w:rPr>
      </w:pPr>
    </w:p>
    <w:p w:rsidR="000D0CDE" w:rsidRPr="00D37A9D" w:rsidRDefault="000D0CDE" w:rsidP="00D37A9D">
      <w:pPr>
        <w:tabs>
          <w:tab w:val="left" w:pos="0"/>
        </w:tabs>
        <w:ind w:left="0" w:firstLine="0"/>
        <w:rPr>
          <w:rFonts w:ascii="Arial Narrow" w:hAnsi="Arial Narrow" w:cs="Arial"/>
          <w:b/>
          <w:szCs w:val="20"/>
        </w:rPr>
      </w:pPr>
    </w:p>
    <w:p w:rsidR="00F977F6" w:rsidRPr="00F977F6" w:rsidRDefault="00F977F6" w:rsidP="00F977F6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9C17C3" w:rsidRPr="00B67349" w:rsidRDefault="009C17C3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93093" w:rsidRPr="00F977F6" w:rsidRDefault="00693093" w:rsidP="00F977F6">
      <w:pPr>
        <w:pStyle w:val="Akapitzlist"/>
        <w:numPr>
          <w:ilvl w:val="0"/>
          <w:numId w:val="42"/>
        </w:num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F977F6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Default="00F977F6" w:rsidP="00F977F6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F977F6" w:rsidRDefault="00F977F6" w:rsidP="00F977F6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F977F6" w:rsidRDefault="00F977F6" w:rsidP="00F977F6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93093" w:rsidRPr="00F977F6" w:rsidRDefault="00693093" w:rsidP="00F977F6">
      <w:pPr>
        <w:tabs>
          <w:tab w:val="left" w:pos="0"/>
        </w:tabs>
        <w:rPr>
          <w:rFonts w:ascii="Arial Narrow" w:hAnsi="Arial Narrow" w:cs="Arial"/>
          <w:szCs w:val="20"/>
        </w:rPr>
      </w:pPr>
      <w:r w:rsidRPr="00F977F6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693093" w:rsidRPr="00B67349" w:rsidRDefault="00693093" w:rsidP="00693093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8F1F01" w:rsidRPr="00693093" w:rsidRDefault="00693093" w:rsidP="00693093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III. OŚWIADCZENIA</w:t>
      </w:r>
    </w:p>
    <w:p w:rsidR="006E10F0" w:rsidRPr="00B67349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B67349" w:rsidRDefault="006E10F0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Zamówienie zostanie zrealizowane do</w:t>
      </w:r>
      <w:r w:rsidR="00195B45">
        <w:rPr>
          <w:rFonts w:ascii="Arial Narrow" w:hAnsi="Arial Narrow" w:cs="Arial"/>
          <w:szCs w:val="20"/>
        </w:rPr>
        <w:t xml:space="preserve"> 15.04.2019</w:t>
      </w:r>
      <w:r w:rsidRPr="00886183">
        <w:rPr>
          <w:rFonts w:ascii="Arial Narrow" w:hAnsi="Arial Narrow" w:cs="Arial"/>
          <w:szCs w:val="20"/>
        </w:rPr>
        <w:t xml:space="preserve"> roku.</w:t>
      </w:r>
    </w:p>
    <w:p w:rsidR="006E10F0" w:rsidRPr="00B67349" w:rsidRDefault="004268F1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Okres gwarancji </w:t>
      </w:r>
      <w:r w:rsidR="006E10F0" w:rsidRPr="00B67349">
        <w:rPr>
          <w:rFonts w:ascii="Arial Narrow" w:hAnsi="Arial Narrow" w:cs="Arial"/>
          <w:szCs w:val="20"/>
        </w:rPr>
        <w:t xml:space="preserve">obejmujący: </w:t>
      </w:r>
      <w:r w:rsidRPr="00B67349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B67349" w:rsidRDefault="004268F1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B67349" w:rsidRDefault="00F87176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02104D0"/>
    <w:multiLevelType w:val="hybridMultilevel"/>
    <w:tmpl w:val="194828CE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4A80A8D0">
      <w:start w:val="1"/>
      <w:numFmt w:val="upperRoman"/>
      <w:lvlText w:val="%2."/>
      <w:lvlJc w:val="left"/>
      <w:pPr>
        <w:ind w:left="145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D4F9C"/>
    <w:multiLevelType w:val="hybridMultilevel"/>
    <w:tmpl w:val="A6A2FFF2"/>
    <w:lvl w:ilvl="0" w:tplc="0A8A9D80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AA3773"/>
    <w:multiLevelType w:val="hybridMultilevel"/>
    <w:tmpl w:val="E286A976"/>
    <w:lvl w:ilvl="0" w:tplc="0A8A9D80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4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07861DB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1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3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64070"/>
    <w:multiLevelType w:val="hybridMultilevel"/>
    <w:tmpl w:val="A24831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2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3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4"/>
  </w:num>
  <w:num w:numId="4">
    <w:abstractNumId w:val="17"/>
  </w:num>
  <w:num w:numId="5">
    <w:abstractNumId w:val="15"/>
  </w:num>
  <w:num w:numId="6">
    <w:abstractNumId w:val="9"/>
  </w:num>
  <w:num w:numId="7">
    <w:abstractNumId w:val="29"/>
  </w:num>
  <w:num w:numId="8">
    <w:abstractNumId w:val="35"/>
  </w:num>
  <w:num w:numId="9">
    <w:abstractNumId w:val="21"/>
  </w:num>
  <w:num w:numId="10">
    <w:abstractNumId w:val="12"/>
  </w:num>
  <w:num w:numId="11">
    <w:abstractNumId w:val="8"/>
  </w:num>
  <w:num w:numId="12">
    <w:abstractNumId w:val="14"/>
  </w:num>
  <w:num w:numId="13">
    <w:abstractNumId w:val="38"/>
  </w:num>
  <w:num w:numId="14">
    <w:abstractNumId w:val="7"/>
  </w:num>
  <w:num w:numId="15">
    <w:abstractNumId w:val="25"/>
  </w:num>
  <w:num w:numId="16">
    <w:abstractNumId w:val="43"/>
  </w:num>
  <w:num w:numId="17">
    <w:abstractNumId w:val="2"/>
  </w:num>
  <w:num w:numId="18">
    <w:abstractNumId w:val="33"/>
  </w:num>
  <w:num w:numId="19">
    <w:abstractNumId w:val="41"/>
  </w:num>
  <w:num w:numId="20">
    <w:abstractNumId w:val="32"/>
  </w:num>
  <w:num w:numId="21">
    <w:abstractNumId w:val="13"/>
  </w:num>
  <w:num w:numId="22">
    <w:abstractNumId w:val="18"/>
  </w:num>
  <w:num w:numId="23">
    <w:abstractNumId w:val="27"/>
  </w:num>
  <w:num w:numId="24">
    <w:abstractNumId w:val="0"/>
  </w:num>
  <w:num w:numId="25">
    <w:abstractNumId w:val="11"/>
  </w:num>
  <w:num w:numId="26">
    <w:abstractNumId w:val="37"/>
  </w:num>
  <w:num w:numId="27">
    <w:abstractNumId w:val="22"/>
  </w:num>
  <w:num w:numId="28">
    <w:abstractNumId w:val="3"/>
  </w:num>
  <w:num w:numId="29">
    <w:abstractNumId w:val="26"/>
  </w:num>
  <w:num w:numId="30">
    <w:abstractNumId w:val="16"/>
  </w:num>
  <w:num w:numId="31">
    <w:abstractNumId w:val="31"/>
  </w:num>
  <w:num w:numId="32">
    <w:abstractNumId w:val="42"/>
  </w:num>
  <w:num w:numId="33">
    <w:abstractNumId w:val="30"/>
  </w:num>
  <w:num w:numId="34">
    <w:abstractNumId w:val="1"/>
  </w:num>
  <w:num w:numId="35">
    <w:abstractNumId w:val="34"/>
  </w:num>
  <w:num w:numId="36">
    <w:abstractNumId w:val="5"/>
  </w:num>
  <w:num w:numId="37">
    <w:abstractNumId w:val="20"/>
  </w:num>
  <w:num w:numId="38">
    <w:abstractNumId w:val="23"/>
  </w:num>
  <w:num w:numId="39">
    <w:abstractNumId w:val="36"/>
  </w:num>
  <w:num w:numId="40">
    <w:abstractNumId w:val="4"/>
  </w:num>
  <w:num w:numId="41">
    <w:abstractNumId w:val="28"/>
  </w:num>
  <w:num w:numId="42">
    <w:abstractNumId w:val="39"/>
  </w:num>
  <w:num w:numId="43">
    <w:abstractNumId w:val="6"/>
  </w:num>
  <w:num w:numId="44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D0CDE"/>
    <w:rsid w:val="000E3291"/>
    <w:rsid w:val="000F275D"/>
    <w:rsid w:val="000F73E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30396F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439EC"/>
    <w:rsid w:val="00646ED2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E2585"/>
    <w:rsid w:val="00AF033B"/>
    <w:rsid w:val="00AF113B"/>
    <w:rsid w:val="00AF2376"/>
    <w:rsid w:val="00B06FDF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37A9D"/>
    <w:rsid w:val="00D422E2"/>
    <w:rsid w:val="00D44CF3"/>
    <w:rsid w:val="00D458AD"/>
    <w:rsid w:val="00D46F8D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0740B"/>
    <w:rsid w:val="00E1324D"/>
    <w:rsid w:val="00E61255"/>
    <w:rsid w:val="00E674B7"/>
    <w:rsid w:val="00E67835"/>
    <w:rsid w:val="00E708E6"/>
    <w:rsid w:val="00E81C20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350D-E79D-4BC6-A255-51C70824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9</cp:revision>
  <cp:lastPrinted>2018-07-20T12:54:00Z</cp:lastPrinted>
  <dcterms:created xsi:type="dcterms:W3CDTF">2018-06-27T10:59:00Z</dcterms:created>
  <dcterms:modified xsi:type="dcterms:W3CDTF">2018-07-20T12:55:00Z</dcterms:modified>
</cp:coreProperties>
</file>